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C452" w14:textId="77777777" w:rsidR="009F3F02" w:rsidRPr="00B06DE0" w:rsidRDefault="009F3F02" w:rsidP="009F3F02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Društvena obilježja i regije</w:t>
      </w:r>
    </w:p>
    <w:p w14:paraId="0D315921" w14:textId="77777777" w:rsidR="009F3F02" w:rsidRPr="00B06DE0" w:rsidRDefault="009F3F02" w:rsidP="009F3F02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Azija – plodne nizine velikih rijeka su područja nastanka drevnih civilizacija:   </w:t>
      </w:r>
    </w:p>
    <w:p w14:paraId="39350A93" w14:textId="77777777" w:rsidR="009F3F02" w:rsidRPr="00B06DE0" w:rsidRDefault="009F3F02" w:rsidP="009F3F02">
      <w:pPr>
        <w:pStyle w:val="ListParagraph"/>
        <w:numPr>
          <w:ilvl w:val="0"/>
          <w:numId w:val="3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sjedilački način života, sustavi  navodnjavanja, poljodjelstvo, graditeljstvo, kultura</w:t>
      </w:r>
    </w:p>
    <w:p w14:paraId="42E37D19" w14:textId="77777777" w:rsidR="009F3F02" w:rsidRPr="00B06DE0" w:rsidRDefault="009F3F02" w:rsidP="009F3F02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Nomadi – stočari iz suhih azijskih stepa i pustinja, često osvajači.</w:t>
      </w:r>
    </w:p>
    <w:p w14:paraId="2C42FDCD" w14:textId="77777777" w:rsidR="009F3F02" w:rsidRPr="00B06DE0" w:rsidRDefault="009F3F02" w:rsidP="009F3F02">
      <w:pPr>
        <w:pStyle w:val="ListParagraph"/>
        <w:numPr>
          <w:ilvl w:val="0"/>
          <w:numId w:val="3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Tradicionalni način života nestaje najviše kod nomadskih naroda – prelazak na sjedilački način života.</w:t>
      </w:r>
    </w:p>
    <w:p w14:paraId="210F7385" w14:textId="77777777" w:rsidR="009F3F02" w:rsidRPr="00B06DE0" w:rsidRDefault="009F3F02" w:rsidP="009F3F02">
      <w:pPr>
        <w:pStyle w:val="ListParagraph"/>
        <w:numPr>
          <w:ilvl w:val="0"/>
          <w:numId w:val="3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Azija – spoj tradicije i suvremenosti – velike razlike unutar država:</w:t>
      </w:r>
    </w:p>
    <w:p w14:paraId="68CF8B2F" w14:textId="77777777" w:rsidR="009F3F02" w:rsidRPr="00B06DE0" w:rsidRDefault="009F3F02" w:rsidP="009F3F02">
      <w:pPr>
        <w:pStyle w:val="ListParagraph"/>
        <w:numPr>
          <w:ilvl w:val="0"/>
          <w:numId w:val="37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azijsko selo – tradicionalni način života (Južna i Jugoistočna Azija)</w:t>
      </w:r>
    </w:p>
    <w:p w14:paraId="7D1B6A0E" w14:textId="77777777" w:rsidR="009F3F02" w:rsidRPr="00B06DE0" w:rsidRDefault="009F3F02" w:rsidP="009F3F02">
      <w:pPr>
        <w:pStyle w:val="ListParagraph"/>
        <w:numPr>
          <w:ilvl w:val="0"/>
          <w:numId w:val="37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azijski gradovi – odraz suvremenosti.</w:t>
      </w:r>
    </w:p>
    <w:p w14:paraId="1FC08F14" w14:textId="77777777" w:rsidR="009F3F02" w:rsidRPr="00B06DE0" w:rsidRDefault="009F3F02" w:rsidP="009F3F02">
      <w:pPr>
        <w:pStyle w:val="ListParagraph"/>
        <w:numPr>
          <w:ilvl w:val="0"/>
          <w:numId w:val="3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Države s velikim udjelom gradskog stanovništva: Japan, Republika Koreja, Singapur, Izrael, bogate države Jugozapadne Azije.</w:t>
      </w:r>
    </w:p>
    <w:p w14:paraId="393DACA3" w14:textId="77777777" w:rsidR="009F3F02" w:rsidRPr="00B06DE0" w:rsidRDefault="009F3F02" w:rsidP="009F3F02">
      <w:pPr>
        <w:pStyle w:val="ListParagraph"/>
        <w:numPr>
          <w:ilvl w:val="0"/>
          <w:numId w:val="3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Snažne migracije iz siromašnijih sela stvaraju velike probleme u gradovima – sirotinjske četvrti (Južna i Jugoistočna Azija).</w:t>
      </w:r>
    </w:p>
    <w:p w14:paraId="0E14AFCD" w14:textId="77777777" w:rsidR="009F3F02" w:rsidRPr="00B06DE0" w:rsidRDefault="009F3F02" w:rsidP="009F3F02">
      <w:pPr>
        <w:pStyle w:val="ListParagraph"/>
        <w:numPr>
          <w:ilvl w:val="0"/>
          <w:numId w:val="3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Velegradovi – suvremene četvrti i stare jezgre s tradicionalnim graditeljstvom su turistička odredišta.</w:t>
      </w:r>
    </w:p>
    <w:p w14:paraId="4AA902FF" w14:textId="77777777" w:rsidR="009F3F02" w:rsidRPr="00B06DE0" w:rsidRDefault="009F3F02" w:rsidP="009F3F02">
      <w:pPr>
        <w:pStyle w:val="ListParagraph"/>
        <w:numPr>
          <w:ilvl w:val="0"/>
          <w:numId w:val="3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Bogata kulturna baština važan je dio azijskog turizma.</w:t>
      </w:r>
    </w:p>
    <w:p w14:paraId="50E4BAF7" w14:textId="77777777" w:rsidR="009F3F02" w:rsidRPr="00B06DE0" w:rsidRDefault="009F3F02" w:rsidP="009F3F02">
      <w:pPr>
        <w:pStyle w:val="ListParagraph"/>
        <w:numPr>
          <w:ilvl w:val="0"/>
          <w:numId w:val="3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Vjerski (sveti) gradovi: </w:t>
      </w:r>
      <w:proofErr w:type="spellStart"/>
      <w:r w:rsidRPr="00B06DE0">
        <w:rPr>
          <w:rFonts w:ascii="Lato" w:hAnsi="Lato" w:cs="Lato"/>
          <w:sz w:val="24"/>
          <w:szCs w:val="24"/>
        </w:rPr>
        <w:t>Varanasi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, </w:t>
      </w:r>
      <w:proofErr w:type="spellStart"/>
      <w:r w:rsidRPr="00B06DE0">
        <w:rPr>
          <w:rFonts w:ascii="Lato" w:hAnsi="Lato" w:cs="Lato"/>
          <w:sz w:val="24"/>
          <w:szCs w:val="24"/>
        </w:rPr>
        <w:t>Lhasa</w:t>
      </w:r>
      <w:proofErr w:type="spellEnd"/>
      <w:r w:rsidRPr="00B06DE0">
        <w:rPr>
          <w:rFonts w:ascii="Lato" w:hAnsi="Lato" w:cs="Lato"/>
          <w:sz w:val="24"/>
          <w:szCs w:val="24"/>
        </w:rPr>
        <w:t>, Meka, Jeruzalem.</w:t>
      </w:r>
    </w:p>
    <w:p w14:paraId="71E576C3" w14:textId="77777777" w:rsidR="009F3F02" w:rsidRPr="00B06DE0" w:rsidRDefault="009F3F02" w:rsidP="009F3F02">
      <w:pPr>
        <w:pStyle w:val="ListParagraph"/>
        <w:numPr>
          <w:ilvl w:val="0"/>
          <w:numId w:val="3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Geografske regije (cjeline) Azije: </w:t>
      </w:r>
    </w:p>
    <w:p w14:paraId="0B09F94D" w14:textId="77777777" w:rsidR="009F3F02" w:rsidRPr="00B06DE0" w:rsidRDefault="009F3F02" w:rsidP="009F3F02">
      <w:pPr>
        <w:pStyle w:val="ListParagraph"/>
        <w:numPr>
          <w:ilvl w:val="0"/>
          <w:numId w:val="3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Jugozapadna Azija</w:t>
      </w:r>
    </w:p>
    <w:p w14:paraId="18ADA62A" w14:textId="77777777" w:rsidR="009F3F02" w:rsidRPr="00B06DE0" w:rsidRDefault="009F3F02" w:rsidP="009F3F02">
      <w:pPr>
        <w:pStyle w:val="ListParagraph"/>
        <w:numPr>
          <w:ilvl w:val="0"/>
          <w:numId w:val="3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Sjeverna Azija</w:t>
      </w:r>
    </w:p>
    <w:p w14:paraId="58CC4CA8" w14:textId="77777777" w:rsidR="009F3F02" w:rsidRPr="00B06DE0" w:rsidRDefault="009F3F02" w:rsidP="009F3F02">
      <w:pPr>
        <w:pStyle w:val="ListParagraph"/>
        <w:numPr>
          <w:ilvl w:val="0"/>
          <w:numId w:val="3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Središnja Azija</w:t>
      </w:r>
    </w:p>
    <w:p w14:paraId="30A5BA19" w14:textId="77777777" w:rsidR="009F3F02" w:rsidRPr="00B06DE0" w:rsidRDefault="009F3F02" w:rsidP="009F3F02">
      <w:pPr>
        <w:pStyle w:val="ListParagraph"/>
        <w:numPr>
          <w:ilvl w:val="0"/>
          <w:numId w:val="3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Južna Azija</w:t>
      </w:r>
    </w:p>
    <w:p w14:paraId="60E12E97" w14:textId="77777777" w:rsidR="009F3F02" w:rsidRPr="00B06DE0" w:rsidRDefault="009F3F02" w:rsidP="009F3F02">
      <w:pPr>
        <w:pStyle w:val="ListParagraph"/>
        <w:numPr>
          <w:ilvl w:val="0"/>
          <w:numId w:val="3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Istočna Azija </w:t>
      </w:r>
    </w:p>
    <w:p w14:paraId="39E95031" w14:textId="4E17B113" w:rsidR="00EA2149" w:rsidRPr="009F3F02" w:rsidRDefault="00EA2149" w:rsidP="009F3F02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9F3F02" w:rsidSect="00C82C9C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2B6F" w14:textId="77777777" w:rsidR="004E6FCD" w:rsidRDefault="004E6FCD" w:rsidP="00C82C9C">
      <w:pPr>
        <w:spacing w:after="0" w:line="240" w:lineRule="auto"/>
      </w:pPr>
      <w:r>
        <w:separator/>
      </w:r>
    </w:p>
  </w:endnote>
  <w:endnote w:type="continuationSeparator" w:id="0">
    <w:p w14:paraId="1180E9DD" w14:textId="77777777" w:rsidR="004E6FCD" w:rsidRDefault="004E6FCD" w:rsidP="00C8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895B" w14:textId="77777777" w:rsidR="004E6FCD" w:rsidRDefault="004E6FCD" w:rsidP="00C82C9C">
      <w:pPr>
        <w:spacing w:after="0" w:line="240" w:lineRule="auto"/>
      </w:pPr>
      <w:r>
        <w:separator/>
      </w:r>
    </w:p>
  </w:footnote>
  <w:footnote w:type="continuationSeparator" w:id="0">
    <w:p w14:paraId="27404392" w14:textId="77777777" w:rsidR="004E6FCD" w:rsidRDefault="004E6FCD" w:rsidP="00C8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FFD5" w14:textId="3651E3B3" w:rsidR="00C82C9C" w:rsidRDefault="00C82C9C">
    <w:pPr>
      <w:pStyle w:val="Header"/>
    </w:pPr>
    <w:r>
      <w:rPr>
        <w:noProof/>
      </w:rPr>
      <w:drawing>
        <wp:inline distT="0" distB="0" distL="0" distR="0" wp14:anchorId="7E991E65" wp14:editId="3E08468B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3B7"/>
    <w:multiLevelType w:val="hybridMultilevel"/>
    <w:tmpl w:val="51C8F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E7D"/>
    <w:multiLevelType w:val="hybridMultilevel"/>
    <w:tmpl w:val="0686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57BA"/>
    <w:multiLevelType w:val="hybridMultilevel"/>
    <w:tmpl w:val="986864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172A37"/>
    <w:multiLevelType w:val="hybridMultilevel"/>
    <w:tmpl w:val="7F46013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4924CF"/>
    <w:multiLevelType w:val="hybridMultilevel"/>
    <w:tmpl w:val="C7B86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C71"/>
    <w:multiLevelType w:val="hybridMultilevel"/>
    <w:tmpl w:val="097E9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C166B"/>
    <w:multiLevelType w:val="hybridMultilevel"/>
    <w:tmpl w:val="028C22FC"/>
    <w:lvl w:ilvl="0" w:tplc="D2D847A6">
      <w:start w:val="2"/>
      <w:numFmt w:val="bullet"/>
      <w:lvlText w:val="–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1DB303AA"/>
    <w:multiLevelType w:val="hybridMultilevel"/>
    <w:tmpl w:val="7B3C28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DE3407"/>
    <w:multiLevelType w:val="hybridMultilevel"/>
    <w:tmpl w:val="821276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51005"/>
    <w:multiLevelType w:val="hybridMultilevel"/>
    <w:tmpl w:val="3B50C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765C2"/>
    <w:multiLevelType w:val="hybridMultilevel"/>
    <w:tmpl w:val="2A3249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84255"/>
    <w:multiLevelType w:val="hybridMultilevel"/>
    <w:tmpl w:val="D696B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5466C"/>
    <w:multiLevelType w:val="hybridMultilevel"/>
    <w:tmpl w:val="CEAE6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324A8"/>
    <w:multiLevelType w:val="hybridMultilevel"/>
    <w:tmpl w:val="E19468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B9C519B"/>
    <w:multiLevelType w:val="hybridMultilevel"/>
    <w:tmpl w:val="E922514E"/>
    <w:lvl w:ilvl="0" w:tplc="041A0003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0" w15:restartNumberingAfterBreak="0">
    <w:nsid w:val="4F6E0291"/>
    <w:multiLevelType w:val="hybridMultilevel"/>
    <w:tmpl w:val="6C00A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D259B"/>
    <w:multiLevelType w:val="hybridMultilevel"/>
    <w:tmpl w:val="C6344F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27F1A4D"/>
    <w:multiLevelType w:val="hybridMultilevel"/>
    <w:tmpl w:val="7D9C5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D1B80"/>
    <w:multiLevelType w:val="hybridMultilevel"/>
    <w:tmpl w:val="8E1AF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33775"/>
    <w:multiLevelType w:val="hybridMultilevel"/>
    <w:tmpl w:val="898C2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73F89"/>
    <w:multiLevelType w:val="hybridMultilevel"/>
    <w:tmpl w:val="C6B471F6"/>
    <w:lvl w:ilvl="0" w:tplc="04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5B410C48"/>
    <w:multiLevelType w:val="hybridMultilevel"/>
    <w:tmpl w:val="AE603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F6B1C"/>
    <w:multiLevelType w:val="hybridMultilevel"/>
    <w:tmpl w:val="9B50C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402EB"/>
    <w:multiLevelType w:val="hybridMultilevel"/>
    <w:tmpl w:val="4D54E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106B9"/>
    <w:multiLevelType w:val="hybridMultilevel"/>
    <w:tmpl w:val="51E08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B040E"/>
    <w:multiLevelType w:val="hybridMultilevel"/>
    <w:tmpl w:val="BD90F6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B4761"/>
    <w:multiLevelType w:val="hybridMultilevel"/>
    <w:tmpl w:val="406E4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95F3F"/>
    <w:multiLevelType w:val="hybridMultilevel"/>
    <w:tmpl w:val="6F884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F7826"/>
    <w:multiLevelType w:val="hybridMultilevel"/>
    <w:tmpl w:val="37062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16"/>
  </w:num>
  <w:num w:numId="2" w16cid:durableId="141697771">
    <w:abstractNumId w:val="10"/>
  </w:num>
  <w:num w:numId="3" w16cid:durableId="501624871">
    <w:abstractNumId w:val="12"/>
  </w:num>
  <w:num w:numId="4" w16cid:durableId="1117025772">
    <w:abstractNumId w:val="35"/>
  </w:num>
  <w:num w:numId="5" w16cid:durableId="90782676">
    <w:abstractNumId w:val="14"/>
  </w:num>
  <w:num w:numId="6" w16cid:durableId="144048682">
    <w:abstractNumId w:val="25"/>
  </w:num>
  <w:num w:numId="7" w16cid:durableId="783421552">
    <w:abstractNumId w:val="28"/>
  </w:num>
  <w:num w:numId="8" w16cid:durableId="1194423079">
    <w:abstractNumId w:val="30"/>
  </w:num>
  <w:num w:numId="9" w16cid:durableId="629016852">
    <w:abstractNumId w:val="15"/>
  </w:num>
  <w:num w:numId="10" w16cid:durableId="1446996653">
    <w:abstractNumId w:val="20"/>
  </w:num>
  <w:num w:numId="11" w16cid:durableId="80642018">
    <w:abstractNumId w:val="13"/>
  </w:num>
  <w:num w:numId="12" w16cid:durableId="1435053774">
    <w:abstractNumId w:val="31"/>
  </w:num>
  <w:num w:numId="13" w16cid:durableId="1564486163">
    <w:abstractNumId w:val="0"/>
  </w:num>
  <w:num w:numId="14" w16cid:durableId="1323385503">
    <w:abstractNumId w:val="7"/>
  </w:num>
  <w:num w:numId="15" w16cid:durableId="93326424">
    <w:abstractNumId w:val="36"/>
  </w:num>
  <w:num w:numId="16" w16cid:durableId="894855460">
    <w:abstractNumId w:val="8"/>
  </w:num>
  <w:num w:numId="17" w16cid:durableId="1480225573">
    <w:abstractNumId w:val="2"/>
  </w:num>
  <w:num w:numId="18" w16cid:durableId="897669830">
    <w:abstractNumId w:val="18"/>
  </w:num>
  <w:num w:numId="19" w16cid:durableId="449126183">
    <w:abstractNumId w:val="21"/>
  </w:num>
  <w:num w:numId="20" w16cid:durableId="1433669043">
    <w:abstractNumId w:val="1"/>
  </w:num>
  <w:num w:numId="21" w16cid:durableId="1165170054">
    <w:abstractNumId w:val="32"/>
  </w:num>
  <w:num w:numId="22" w16cid:durableId="2041930410">
    <w:abstractNumId w:val="29"/>
  </w:num>
  <w:num w:numId="23" w16cid:durableId="1756171104">
    <w:abstractNumId w:val="4"/>
  </w:num>
  <w:num w:numId="24" w16cid:durableId="297420340">
    <w:abstractNumId w:val="22"/>
  </w:num>
  <w:num w:numId="25" w16cid:durableId="1204177298">
    <w:abstractNumId w:val="5"/>
  </w:num>
  <w:num w:numId="26" w16cid:durableId="586156795">
    <w:abstractNumId w:val="9"/>
  </w:num>
  <w:num w:numId="27" w16cid:durableId="1573731805">
    <w:abstractNumId w:val="37"/>
  </w:num>
  <w:num w:numId="28" w16cid:durableId="84153880">
    <w:abstractNumId w:val="3"/>
  </w:num>
  <w:num w:numId="29" w16cid:durableId="620919933">
    <w:abstractNumId w:val="27"/>
  </w:num>
  <w:num w:numId="30" w16cid:durableId="495918267">
    <w:abstractNumId w:val="17"/>
  </w:num>
  <w:num w:numId="31" w16cid:durableId="1965426499">
    <w:abstractNumId w:val="11"/>
  </w:num>
  <w:num w:numId="32" w16cid:durableId="1436829601">
    <w:abstractNumId w:val="24"/>
  </w:num>
  <w:num w:numId="33" w16cid:durableId="2080243831">
    <w:abstractNumId w:val="33"/>
  </w:num>
  <w:num w:numId="34" w16cid:durableId="692416581">
    <w:abstractNumId w:val="26"/>
  </w:num>
  <w:num w:numId="35" w16cid:durableId="1720930565">
    <w:abstractNumId w:val="34"/>
  </w:num>
  <w:num w:numId="36" w16cid:durableId="1659575614">
    <w:abstractNumId w:val="23"/>
  </w:num>
  <w:num w:numId="37" w16cid:durableId="366490057">
    <w:abstractNumId w:val="6"/>
  </w:num>
  <w:num w:numId="38" w16cid:durableId="7686979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217589"/>
    <w:rsid w:val="002F0CB2"/>
    <w:rsid w:val="003B2DA1"/>
    <w:rsid w:val="004159F2"/>
    <w:rsid w:val="00491343"/>
    <w:rsid w:val="004E6FCD"/>
    <w:rsid w:val="0052104D"/>
    <w:rsid w:val="00683CA0"/>
    <w:rsid w:val="00736CFC"/>
    <w:rsid w:val="00790CC7"/>
    <w:rsid w:val="00943F33"/>
    <w:rsid w:val="009A3779"/>
    <w:rsid w:val="009E0568"/>
    <w:rsid w:val="009F3F02"/>
    <w:rsid w:val="00B31868"/>
    <w:rsid w:val="00BF139B"/>
    <w:rsid w:val="00C82C9C"/>
    <w:rsid w:val="00C94F39"/>
    <w:rsid w:val="00D554C5"/>
    <w:rsid w:val="00E628CC"/>
    <w:rsid w:val="00EA2149"/>
    <w:rsid w:val="00F07807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C8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C9C"/>
  </w:style>
  <w:style w:type="paragraph" w:styleId="Footer">
    <w:name w:val="footer"/>
    <w:basedOn w:val="Normal"/>
    <w:link w:val="FooterChar"/>
    <w:uiPriority w:val="99"/>
    <w:unhideWhenUsed/>
    <w:rsid w:val="00C8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2022-07-07T12:47:00Z</dcterms:created>
  <dcterms:modified xsi:type="dcterms:W3CDTF">2022-07-07T13:13:00Z</dcterms:modified>
</cp:coreProperties>
</file>